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15" w:rsidRDefault="0002625A" w:rsidP="008F29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 мая</w:t>
      </w:r>
    </w:p>
    <w:p w:rsidR="0002625A" w:rsidRPr="0020248C" w:rsidRDefault="0002625A" w:rsidP="000262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02625A" w:rsidRPr="00E37042" w:rsidRDefault="0002625A" w:rsidP="0002625A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F0094D">
        <w:rPr>
          <w:rFonts w:ascii="Times New Roman" w:hAnsi="Times New Roman"/>
          <w:i/>
          <w:sz w:val="24"/>
          <w:szCs w:val="24"/>
        </w:rPr>
        <w:t xml:space="preserve"> </w:t>
      </w:r>
      <w:r w:rsidRPr="00E37042">
        <w:rPr>
          <w:rFonts w:ascii="Times New Roman" w:hAnsi="Times New Roman"/>
          <w:b/>
          <w:sz w:val="28"/>
          <w:szCs w:val="28"/>
        </w:rPr>
        <w:t>Редактирование текстов. Синонимия речевых формул (на практическом уровне).</w:t>
      </w:r>
    </w:p>
    <w:p w:rsidR="0002625A" w:rsidRPr="00375BB0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02625A" w:rsidRPr="00375BB0" w:rsidRDefault="0002625A" w:rsidP="00026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02625A" w:rsidRPr="00375BB0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02625A" w:rsidRPr="00375BB0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02625A" w:rsidRPr="00375BB0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02625A" w:rsidRPr="00117CFD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02625A" w:rsidRDefault="0002625A" w:rsidP="000262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.05</w:t>
      </w:r>
    </w:p>
    <w:p w:rsidR="0002625A" w:rsidRDefault="0002625A" w:rsidP="0002625A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>
        <w:rPr>
          <w:rStyle w:val="9pt7"/>
          <w:b/>
          <w:color w:val="000000"/>
          <w:sz w:val="28"/>
          <w:szCs w:val="28"/>
        </w:rPr>
        <w:t>4</w:t>
      </w:r>
      <w:proofErr w:type="gramEnd"/>
      <w:r>
        <w:rPr>
          <w:rStyle w:val="9pt7"/>
          <w:b/>
          <w:color w:val="000000"/>
          <w:sz w:val="28"/>
          <w:szCs w:val="28"/>
        </w:rPr>
        <w:t xml:space="preserve"> а</w:t>
      </w:r>
      <w:r w:rsidRPr="002544A7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02625A" w:rsidRPr="007354BC" w:rsidRDefault="0002625A" w:rsidP="0002625A">
      <w:pPr>
        <w:pStyle w:val="81"/>
        <w:shd w:val="clear" w:color="auto" w:fill="auto"/>
        <w:spacing w:line="240" w:lineRule="auto"/>
        <w:ind w:firstLine="0"/>
        <w:rPr>
          <w:rStyle w:val="810"/>
          <w:b/>
          <w:spacing w:val="-1"/>
          <w:sz w:val="28"/>
          <w:szCs w:val="28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</w:t>
      </w:r>
      <w:r w:rsidRPr="004B3361">
        <w:rPr>
          <w:rStyle w:val="9pt7"/>
          <w:b/>
          <w:color w:val="000000"/>
          <w:sz w:val="28"/>
          <w:szCs w:val="28"/>
        </w:rPr>
        <w:t>:</w:t>
      </w:r>
      <w:r w:rsidRPr="004B3361">
        <w:rPr>
          <w:b/>
          <w:sz w:val="28"/>
          <w:szCs w:val="28"/>
          <w:lang w:eastAsia="ru-RU"/>
        </w:rPr>
        <w:t xml:space="preserve"> </w:t>
      </w:r>
      <w:r w:rsidRPr="004B3361">
        <w:rPr>
          <w:rFonts w:eastAsia="Calibri"/>
          <w:b/>
          <w:i/>
          <w:iCs/>
          <w:sz w:val="28"/>
          <w:szCs w:val="28"/>
          <w:lang w:eastAsia="ru-RU"/>
        </w:rPr>
        <w:t xml:space="preserve"> </w:t>
      </w:r>
      <w:r w:rsidRPr="007354BC">
        <w:rPr>
          <w:rStyle w:val="810"/>
          <w:b/>
          <w:spacing w:val="-1"/>
          <w:sz w:val="28"/>
          <w:szCs w:val="28"/>
          <w:lang w:eastAsia="ru-RU"/>
        </w:rPr>
        <w:t xml:space="preserve">Контрольное изложение. </w:t>
      </w:r>
    </w:p>
    <w:p w:rsidR="0002625A" w:rsidRPr="007354BC" w:rsidRDefault="0002625A" w:rsidP="0002625A">
      <w:pPr>
        <w:pStyle w:val="81"/>
        <w:shd w:val="clear" w:color="auto" w:fill="auto"/>
        <w:tabs>
          <w:tab w:val="left" w:pos="2441"/>
        </w:tabs>
        <w:spacing w:line="240" w:lineRule="auto"/>
        <w:ind w:firstLine="0"/>
        <w:rPr>
          <w:rStyle w:val="80pt"/>
          <w:rFonts w:eastAsia="Calibri" w:cs="Times New Roman"/>
          <w:b/>
          <w:color w:val="000000"/>
          <w:spacing w:val="0"/>
          <w:sz w:val="28"/>
          <w:szCs w:val="28"/>
          <w:lang w:eastAsia="ru-RU"/>
        </w:rPr>
      </w:pPr>
      <w:r w:rsidRPr="007354BC">
        <w:rPr>
          <w:rStyle w:val="810"/>
          <w:b/>
          <w:spacing w:val="-1"/>
          <w:sz w:val="28"/>
          <w:szCs w:val="28"/>
          <w:lang w:eastAsia="ru-RU"/>
        </w:rPr>
        <w:t>Развитие речи.</w:t>
      </w:r>
      <w:r w:rsidRPr="007354BC">
        <w:rPr>
          <w:rStyle w:val="80pt"/>
          <w:b/>
          <w:sz w:val="28"/>
          <w:szCs w:val="28"/>
          <w:lang w:eastAsia="ru-RU"/>
        </w:rPr>
        <w:t xml:space="preserve"> Подробное изложение по</w:t>
      </w:r>
      <w:r w:rsidRPr="007354BC">
        <w:rPr>
          <w:rStyle w:val="80pt"/>
          <w:b/>
          <w:sz w:val="28"/>
          <w:szCs w:val="28"/>
          <w:lang w:eastAsia="ru-RU"/>
        </w:rPr>
        <w:softHyphen/>
        <w:t>вествовательного текста</w:t>
      </w:r>
      <w:r w:rsidRPr="007354BC">
        <w:rPr>
          <w:rStyle w:val="9pt5"/>
          <w:rFonts w:eastAsia="Calibri"/>
          <w:b w:val="0"/>
          <w:sz w:val="28"/>
          <w:szCs w:val="28"/>
          <w:lang w:eastAsia="ru-RU"/>
        </w:rPr>
        <w:t xml:space="preserve"> </w:t>
      </w:r>
      <w:r w:rsidRPr="007354BC">
        <w:rPr>
          <w:rStyle w:val="10pt"/>
          <w:rFonts w:eastAsia="Calibri"/>
          <w:b/>
          <w:sz w:val="28"/>
          <w:szCs w:val="28"/>
        </w:rPr>
        <w:t>Анализ контрольного изложения. Работа над ошибками.</w:t>
      </w:r>
    </w:p>
    <w:p w:rsidR="0002625A" w:rsidRDefault="0002625A" w:rsidP="0002625A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упр.302 на с.137 письменно</w:t>
      </w:r>
    </w:p>
    <w:p w:rsidR="0002625A" w:rsidRPr="00A97055" w:rsidRDefault="0002625A" w:rsidP="0002625A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>2.Домашнее задание упр.281 на с.130</w:t>
      </w:r>
    </w:p>
    <w:p w:rsidR="0002625A" w:rsidRDefault="0002625A" w:rsidP="0002625A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20</w:t>
      </w:r>
      <w:r>
        <w:rPr>
          <w:rStyle w:val="80pt"/>
          <w:sz w:val="28"/>
          <w:szCs w:val="28"/>
          <w:lang w:eastAsia="ru-RU"/>
        </w:rPr>
        <w:t>.05</w:t>
      </w:r>
    </w:p>
    <w:p w:rsidR="008F2915" w:rsidRDefault="008F2915" w:rsidP="008F2915">
      <w:pPr>
        <w:rPr>
          <w:rFonts w:ascii="Times New Roman" w:hAnsi="Times New Roman" w:cs="Times New Roman"/>
          <w:b/>
          <w:sz w:val="28"/>
          <w:szCs w:val="28"/>
        </w:rPr>
      </w:pPr>
      <w:r w:rsidRPr="002544A7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2544A7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2544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25A">
        <w:rPr>
          <w:rFonts w:ascii="Times New Roman" w:hAnsi="Times New Roman" w:cs="Times New Roman"/>
          <w:b/>
          <w:sz w:val="28"/>
          <w:szCs w:val="28"/>
        </w:rPr>
        <w:t>а</w:t>
      </w:r>
      <w:r w:rsidRPr="002544A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F2915" w:rsidRPr="007354BC" w:rsidRDefault="008F2915" w:rsidP="008F291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354BC">
        <w:rPr>
          <w:rStyle w:val="9pt7"/>
          <w:b/>
          <w:sz w:val="28"/>
          <w:szCs w:val="28"/>
        </w:rPr>
        <w:t xml:space="preserve">Решение задач на нахождение доли целого и целого по его доли. Контрольная работа № 5 за курс начальной школы 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№10,11,13  на с.93 – устно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17 на с.93- письменно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с.93 № 12,14.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</w:t>
      </w:r>
      <w:r w:rsidR="0002625A">
        <w:rPr>
          <w:rStyle w:val="9pt7"/>
          <w:color w:val="000000"/>
          <w:sz w:val="28"/>
          <w:szCs w:val="28"/>
        </w:rPr>
        <w:t>1</w:t>
      </w:r>
      <w:r>
        <w:rPr>
          <w:rStyle w:val="9pt7"/>
          <w:color w:val="000000"/>
          <w:sz w:val="28"/>
          <w:szCs w:val="28"/>
        </w:rPr>
        <w:t>.05</w:t>
      </w:r>
    </w:p>
    <w:p w:rsidR="008F2915" w:rsidRDefault="008F2915" w:rsidP="008F2915">
      <w:pPr>
        <w:jc w:val="both"/>
        <w:rPr>
          <w:rStyle w:val="9pt7"/>
          <w:color w:val="000000"/>
          <w:sz w:val="28"/>
          <w:szCs w:val="28"/>
        </w:rPr>
      </w:pPr>
    </w:p>
    <w:p w:rsidR="008F2915" w:rsidRDefault="008F2915" w:rsidP="008F2915"/>
    <w:p w:rsidR="0002625A" w:rsidRDefault="0002625A" w:rsidP="000262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Литературное чтение, 4 а</w:t>
      </w:r>
      <w:bookmarkStart w:id="0" w:name="_GoBack"/>
      <w:bookmarkEnd w:id="0"/>
      <w:r w:rsidRPr="003558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2625A" w:rsidRPr="003E4744" w:rsidRDefault="0002625A" w:rsidP="000262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B78">
        <w:rPr>
          <w:rFonts w:ascii="Times New Roman" w:hAnsi="Times New Roman" w:cs="Times New Roman"/>
          <w:b/>
          <w:sz w:val="28"/>
          <w:szCs w:val="28"/>
        </w:rPr>
        <w:t>Тема</w:t>
      </w:r>
      <w:r w:rsidRPr="003E4744">
        <w:rPr>
          <w:rFonts w:ascii="Times New Roman" w:hAnsi="Times New Roman" w:cs="Times New Roman"/>
          <w:b/>
          <w:sz w:val="28"/>
          <w:szCs w:val="28"/>
        </w:rPr>
        <w:t xml:space="preserve">: Развитие умения предвосхищать (предвидеть) ход развития сюжета, последовательность событий. Марк Твен. «Приключения Тома </w:t>
      </w:r>
      <w:proofErr w:type="spellStart"/>
      <w:r w:rsidRPr="003E4744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3E4744">
        <w:rPr>
          <w:rFonts w:ascii="Times New Roman" w:hAnsi="Times New Roman" w:cs="Times New Roman"/>
          <w:b/>
          <w:sz w:val="28"/>
          <w:szCs w:val="28"/>
        </w:rPr>
        <w:t xml:space="preserve">». Герои приключенческой литературы. Знакомство  с  простейшими  приёмами  анализа  различных  видов  текста:  установление  причинно-следственных </w:t>
      </w:r>
    </w:p>
    <w:p w:rsidR="0002625A" w:rsidRPr="003E4744" w:rsidRDefault="0002625A" w:rsidP="000262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744">
        <w:rPr>
          <w:rFonts w:ascii="Times New Roman" w:hAnsi="Times New Roman" w:cs="Times New Roman"/>
          <w:b/>
          <w:sz w:val="28"/>
          <w:szCs w:val="28"/>
        </w:rPr>
        <w:t xml:space="preserve">связей, определение главной мысли текста. Марк Твен. «Приключения Тома </w:t>
      </w:r>
      <w:proofErr w:type="spellStart"/>
      <w:r w:rsidRPr="003E4744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3E4744">
        <w:rPr>
          <w:rFonts w:ascii="Times New Roman" w:hAnsi="Times New Roman" w:cs="Times New Roman"/>
          <w:b/>
          <w:sz w:val="28"/>
          <w:szCs w:val="28"/>
        </w:rPr>
        <w:t xml:space="preserve">». Сравнение героев и их поступков. 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Прочитайте на стр. 158 учебника название раздела, который мы начнем изучать сегодня.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вы его понимаете?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-Какие произведения мы уже читали, каких авторов вы помните?</w:t>
      </w: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-Сегодня мы познакомимся с новым автором 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жонатаном Свифтом.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Сегодня мы прочитаем отрывок из произведения </w:t>
      </w:r>
      <w:proofErr w:type="spellStart"/>
      <w:r w:rsidRPr="00E76978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вифта</w:t>
      </w:r>
      <w:proofErr w:type="spellEnd"/>
      <w:r w:rsidRPr="00E76978">
        <w:rPr>
          <w:rFonts w:ascii="Times New Roman" w:hAnsi="Times New Roman" w:cs="Times New Roman"/>
          <w:sz w:val="28"/>
          <w:szCs w:val="28"/>
        </w:rPr>
        <w:t xml:space="preserve"> «Путешествие </w:t>
      </w:r>
      <w:proofErr w:type="spellStart"/>
      <w:r w:rsidRPr="00E76978">
        <w:rPr>
          <w:rFonts w:ascii="Times New Roman" w:hAnsi="Times New Roman" w:cs="Times New Roman"/>
          <w:sz w:val="28"/>
          <w:szCs w:val="28"/>
        </w:rPr>
        <w:t>Гулливера»ю</w:t>
      </w:r>
      <w:proofErr w:type="spellEnd"/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Главный герой – английский врач и моряк Гулливер, который попадает в удивительные страны, где с ним происходят разные истории.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Одну из них мы услышим сейчас.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(Чтение текста отрывка из произведения учащимися на стр. 160-165 учебника)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-Понравилось ли вам произведение?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называлась страна, в которую попал Гулливер?</w:t>
      </w:r>
    </w:p>
    <w:p w:rsidR="0002625A" w:rsidRPr="00E76978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назывался народ этой страны?</w:t>
      </w: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выполнить и отправить до 20.05</w:t>
      </w: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25A" w:rsidRDefault="0002625A" w:rsidP="000262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2915" w:rsidRDefault="008F2915" w:rsidP="008F2915"/>
    <w:p w:rsidR="00476298" w:rsidRDefault="00476298"/>
    <w:sectPr w:rsidR="00476298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915"/>
    <w:rsid w:val="0002625A"/>
    <w:rsid w:val="00476298"/>
    <w:rsid w:val="008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,Основной текст (9) + Курсив1"/>
    <w:rsid w:val="008F291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8F291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8F29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F2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2915"/>
  </w:style>
  <w:style w:type="character" w:customStyle="1" w:styleId="8">
    <w:name w:val="Основной текст (8)_"/>
    <w:link w:val="81"/>
    <w:uiPriority w:val="99"/>
    <w:rsid w:val="008F291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8F2915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10pt">
    <w:name w:val="Основной текст + 10 pt"/>
    <w:rsid w:val="008F29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Полужирный13"/>
    <w:rsid w:val="008F2915"/>
    <w:rPr>
      <w:rFonts w:ascii="Times New Roman" w:hAnsi="Times New Roman"/>
      <w:b/>
      <w:sz w:val="18"/>
      <w:u w:val="none"/>
    </w:rPr>
  </w:style>
  <w:style w:type="character" w:customStyle="1" w:styleId="810">
    <w:name w:val="Основной текст (8) + Курсив1"/>
    <w:aliases w:val="Интервал 0 pt20"/>
    <w:uiPriority w:val="99"/>
    <w:rsid w:val="008F291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2020-05-17T17:15:00Z</dcterms:created>
  <dcterms:modified xsi:type="dcterms:W3CDTF">2020-05-18T16:37:00Z</dcterms:modified>
</cp:coreProperties>
</file>